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59" w:rsidRPr="00940C59" w:rsidRDefault="00940C59" w:rsidP="00940C59">
      <w:pPr>
        <w:shd w:val="clear" w:color="auto" w:fill="FFFFFF"/>
        <w:adjustRightInd/>
        <w:snapToGrid/>
        <w:spacing w:after="0" w:line="630" w:lineRule="atLeast"/>
        <w:jc w:val="center"/>
        <w:rPr>
          <w:rFonts w:ascii="宋体" w:eastAsia="宋体" w:hAnsi="宋体" w:cs="宋体"/>
          <w:color w:val="333333"/>
          <w:sz w:val="39"/>
          <w:szCs w:val="39"/>
        </w:rPr>
      </w:pPr>
      <w:r w:rsidRPr="00940C59">
        <w:rPr>
          <w:rFonts w:ascii="宋体" w:eastAsia="宋体" w:hAnsi="宋体" w:cs="宋体" w:hint="eastAsia"/>
          <w:color w:val="333333"/>
          <w:sz w:val="39"/>
          <w:szCs w:val="39"/>
        </w:rPr>
        <w:t>关于开展第三批安徽省国际科技合作基地申报工作的通知</w:t>
      </w:r>
    </w:p>
    <w:p w:rsidR="00940C59" w:rsidRPr="00940C59" w:rsidRDefault="00940C59" w:rsidP="00940C59">
      <w:pPr>
        <w:shd w:val="clear" w:color="auto" w:fill="FFFFFF"/>
        <w:adjustRightInd/>
        <w:snapToGrid/>
        <w:spacing w:after="150" w:line="210" w:lineRule="atLeast"/>
        <w:jc w:val="center"/>
        <w:rPr>
          <w:rFonts w:ascii="微软雅黑" w:hAnsi="微软雅黑" w:cs="宋体"/>
          <w:color w:val="333333"/>
          <w:sz w:val="21"/>
          <w:szCs w:val="21"/>
        </w:rPr>
      </w:pPr>
      <w:r w:rsidRPr="00940C59">
        <w:rPr>
          <w:rFonts w:ascii="微软雅黑" w:hAnsi="微软雅黑" w:cs="宋体" w:hint="eastAsia"/>
          <w:color w:val="333333"/>
          <w:sz w:val="21"/>
          <w:szCs w:val="21"/>
        </w:rPr>
        <w:t>科外秘〔2017〕628 号</w:t>
      </w:r>
    </w:p>
    <w:p w:rsidR="00940C59" w:rsidRPr="00940C59" w:rsidRDefault="00940C59" w:rsidP="00480FC4">
      <w:pPr>
        <w:shd w:val="clear" w:color="auto" w:fill="FFFFFF"/>
        <w:adjustRightInd/>
        <w:snapToGrid/>
        <w:spacing w:before="240" w:after="240" w:line="540" w:lineRule="atLeast"/>
        <w:rPr>
          <w:rFonts w:ascii="宋体" w:eastAsia="宋体" w:hAnsi="宋体" w:cs="宋体"/>
          <w:color w:val="454545"/>
          <w:sz w:val="24"/>
          <w:szCs w:val="24"/>
        </w:rPr>
      </w:pPr>
      <w:r w:rsidRPr="00940C59">
        <w:rPr>
          <w:rFonts w:ascii="宋体" w:eastAsia="宋体" w:hAnsi="宋体" w:cs="宋体" w:hint="eastAsia"/>
          <w:color w:val="454545"/>
          <w:sz w:val="24"/>
          <w:szCs w:val="24"/>
        </w:rPr>
        <w:t>各市科技局、各有关单位：</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为支持鼓励我省科技型企业、科研院所、高等院校以及中介机构等开展对外科技合作，全面提升全省国际科技合作的规模和水平，根据《关于加强安徽省国际科技合作基地建设若干意见》的相关规定，我厅决定开展第三批“安徽省国际科技合作基地”（以下简称“国合基地”）的申报工作。具体要求如下：</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一、申报条件</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此次申报的“国合基地”包括国际联合研究中心、国际技术转移中心和示范型国际科技合作基地等三种类型。申报时请认真对照《关于加强安徽省国际科技合作基地建设若干意见》的相关要求，确定申报类型，并提交《安徽省国际科技合作基地申请书》和相关实施方案。</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二、组织认定程序</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1.项目申报</w:t>
      </w:r>
      <w:r w:rsidR="001C0254">
        <w:rPr>
          <w:rFonts w:ascii="宋体" w:eastAsia="宋体" w:hAnsi="宋体" w:cs="宋体" w:hint="eastAsia"/>
          <w:color w:val="454545"/>
          <w:sz w:val="24"/>
          <w:szCs w:val="24"/>
        </w:rPr>
        <w:t>者</w:t>
      </w:r>
      <w:r w:rsidRPr="00940C59">
        <w:rPr>
          <w:rFonts w:ascii="宋体" w:eastAsia="宋体" w:hAnsi="宋体" w:cs="宋体" w:hint="eastAsia"/>
          <w:color w:val="454545"/>
          <w:sz w:val="24"/>
          <w:szCs w:val="24"/>
        </w:rPr>
        <w:t>进入省科技厅网站，登录“安徽省科技计划项目管理系统”后在类别“其他”里找到国际科技合作基地申报入口，按规定填写安徽省国际科技合作基地申请书并提交。</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2. 各市科技局、归口管理部门对申报材料进行审核并网上提交后，由项目申报单位将在线打印的安徽国际科技合作基地申请书与附件证明材料，装订成册（一式1份），由市科技局和归口管理部门统一报送。纸质材料送至省科技厅对外科技合作处（合肥市瑶海区明光路46号东方大厦省科技厅2604房间，邮编230011）。</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lastRenderedPageBreak/>
        <w:t>3.省科技厅对外合作处将组织有关专家对申报单位进行评议，形成专家咨询意见。</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4.根据专家意见，拟定初步名单，经厅务会审定后，发文认定“安徽省国际科技合作基地”资格。 </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三、申报要求</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申报名额: 各市科技局各限报2项；中央驻皖单位，省属高校院所各限报1项。</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申报时间:从即日起开始申报，至2017年12月18日截止。</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四、联系方式</w:t>
      </w:r>
    </w:p>
    <w:p w:rsidR="00940C59" w:rsidRPr="00940C59" w:rsidRDefault="00940C59" w:rsidP="00940C59">
      <w:pPr>
        <w:shd w:val="clear" w:color="auto" w:fill="FFFFFF"/>
        <w:adjustRightInd/>
        <w:snapToGrid/>
        <w:spacing w:before="240" w:after="240" w:line="540" w:lineRule="atLeast"/>
        <w:ind w:firstLine="480"/>
        <w:rPr>
          <w:rFonts w:ascii="宋体" w:eastAsia="宋体" w:hAnsi="宋体" w:cs="宋体"/>
          <w:color w:val="454545"/>
          <w:sz w:val="24"/>
          <w:szCs w:val="24"/>
        </w:rPr>
      </w:pPr>
      <w:r w:rsidRPr="00940C59">
        <w:rPr>
          <w:rFonts w:ascii="宋体" w:eastAsia="宋体" w:hAnsi="宋体" w:cs="宋体" w:hint="eastAsia"/>
          <w:color w:val="454545"/>
          <w:sz w:val="24"/>
          <w:szCs w:val="24"/>
        </w:rPr>
        <w:t>对外科技合作处：芮晓艳 0551-62657892</w:t>
      </w:r>
    </w:p>
    <w:p w:rsidR="00940C59" w:rsidRPr="00940C59" w:rsidRDefault="00940C59" w:rsidP="00940C59">
      <w:pPr>
        <w:shd w:val="clear" w:color="auto" w:fill="FFFFFF"/>
        <w:adjustRightInd/>
        <w:snapToGrid/>
        <w:spacing w:before="240" w:after="240" w:line="540" w:lineRule="atLeast"/>
        <w:ind w:firstLine="480"/>
        <w:jc w:val="right"/>
        <w:rPr>
          <w:rFonts w:ascii="宋体" w:eastAsia="宋体" w:hAnsi="宋体" w:cs="宋体"/>
          <w:color w:val="454545"/>
          <w:sz w:val="24"/>
          <w:szCs w:val="24"/>
        </w:rPr>
      </w:pPr>
      <w:r w:rsidRPr="00940C59">
        <w:rPr>
          <w:rFonts w:ascii="宋体" w:eastAsia="宋体" w:hAnsi="宋体" w:cs="宋体" w:hint="eastAsia"/>
          <w:color w:val="454545"/>
          <w:sz w:val="24"/>
          <w:szCs w:val="24"/>
        </w:rPr>
        <w:br/>
        <w:t xml:space="preserve">安徽省科技厅 </w:t>
      </w:r>
      <w:r w:rsidRPr="00940C59">
        <w:rPr>
          <w:rFonts w:ascii="宋体" w:eastAsia="宋体" w:hAnsi="宋体" w:cs="宋体" w:hint="eastAsia"/>
          <w:color w:val="454545"/>
          <w:sz w:val="24"/>
          <w:szCs w:val="24"/>
        </w:rPr>
        <w:br/>
        <w:t>2017年12月6日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C0254"/>
    <w:rsid w:val="00323B43"/>
    <w:rsid w:val="003D37D8"/>
    <w:rsid w:val="00426133"/>
    <w:rsid w:val="004358AB"/>
    <w:rsid w:val="00480FC4"/>
    <w:rsid w:val="00821E83"/>
    <w:rsid w:val="008B7726"/>
    <w:rsid w:val="00940C59"/>
    <w:rsid w:val="00B35AF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366985">
      <w:bodyDiv w:val="1"/>
      <w:marLeft w:val="0"/>
      <w:marRight w:val="0"/>
      <w:marTop w:val="0"/>
      <w:marBottom w:val="0"/>
      <w:divBdr>
        <w:top w:val="none" w:sz="0" w:space="0" w:color="auto"/>
        <w:left w:val="none" w:sz="0" w:space="0" w:color="auto"/>
        <w:bottom w:val="none" w:sz="0" w:space="0" w:color="auto"/>
        <w:right w:val="none" w:sz="0" w:space="0" w:color="auto"/>
      </w:divBdr>
      <w:divsChild>
        <w:div w:id="1358042220">
          <w:marLeft w:val="0"/>
          <w:marRight w:val="0"/>
          <w:marTop w:val="0"/>
          <w:marBottom w:val="0"/>
          <w:divBdr>
            <w:top w:val="none" w:sz="0" w:space="0" w:color="auto"/>
            <w:left w:val="none" w:sz="0" w:space="0" w:color="auto"/>
            <w:bottom w:val="none" w:sz="0" w:space="0" w:color="auto"/>
            <w:right w:val="none" w:sz="0" w:space="0" w:color="auto"/>
          </w:divBdr>
          <w:divsChild>
            <w:div w:id="1810898855">
              <w:marLeft w:val="0"/>
              <w:marRight w:val="0"/>
              <w:marTop w:val="0"/>
              <w:marBottom w:val="0"/>
              <w:divBdr>
                <w:top w:val="none" w:sz="0" w:space="0" w:color="auto"/>
                <w:left w:val="none" w:sz="0" w:space="0" w:color="auto"/>
                <w:bottom w:val="none" w:sz="0" w:space="0" w:color="auto"/>
                <w:right w:val="none" w:sz="0" w:space="0" w:color="auto"/>
              </w:divBdr>
              <w:divsChild>
                <w:div w:id="536431621">
                  <w:marLeft w:val="0"/>
                  <w:marRight w:val="0"/>
                  <w:marTop w:val="0"/>
                  <w:marBottom w:val="0"/>
                  <w:divBdr>
                    <w:top w:val="single" w:sz="6" w:space="15" w:color="DDDDDD"/>
                    <w:left w:val="single" w:sz="6" w:space="26" w:color="DDDDDD"/>
                    <w:bottom w:val="single" w:sz="6" w:space="15" w:color="DDDDDD"/>
                    <w:right w:val="single" w:sz="6" w:space="26" w:color="DDDDDD"/>
                  </w:divBdr>
                  <w:divsChild>
                    <w:div w:id="14381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57131605">
      <w:bodyDiv w:val="1"/>
      <w:marLeft w:val="0"/>
      <w:marRight w:val="0"/>
      <w:marTop w:val="0"/>
      <w:marBottom w:val="0"/>
      <w:divBdr>
        <w:top w:val="none" w:sz="0" w:space="0" w:color="auto"/>
        <w:left w:val="none" w:sz="0" w:space="0" w:color="auto"/>
        <w:bottom w:val="none" w:sz="0" w:space="0" w:color="auto"/>
        <w:right w:val="none" w:sz="0" w:space="0" w:color="auto"/>
      </w:divBdr>
      <w:divsChild>
        <w:div w:id="1052919459">
          <w:marLeft w:val="0"/>
          <w:marRight w:val="0"/>
          <w:marTop w:val="0"/>
          <w:marBottom w:val="0"/>
          <w:divBdr>
            <w:top w:val="none" w:sz="0" w:space="0" w:color="auto"/>
            <w:left w:val="none" w:sz="0" w:space="0" w:color="auto"/>
            <w:bottom w:val="none" w:sz="0" w:space="0" w:color="auto"/>
            <w:right w:val="none" w:sz="0" w:space="0" w:color="auto"/>
          </w:divBdr>
          <w:divsChild>
            <w:div w:id="2091845831">
              <w:marLeft w:val="0"/>
              <w:marRight w:val="0"/>
              <w:marTop w:val="0"/>
              <w:marBottom w:val="0"/>
              <w:divBdr>
                <w:top w:val="none" w:sz="0" w:space="0" w:color="auto"/>
                <w:left w:val="none" w:sz="0" w:space="0" w:color="auto"/>
                <w:bottom w:val="none" w:sz="0" w:space="0" w:color="auto"/>
                <w:right w:val="none" w:sz="0" w:space="0" w:color="auto"/>
              </w:divBdr>
              <w:divsChild>
                <w:div w:id="899751334">
                  <w:marLeft w:val="0"/>
                  <w:marRight w:val="0"/>
                  <w:marTop w:val="0"/>
                  <w:marBottom w:val="0"/>
                  <w:divBdr>
                    <w:top w:val="single" w:sz="6" w:space="15" w:color="DDDDDD"/>
                    <w:left w:val="single" w:sz="6" w:space="26" w:color="DDDDDD"/>
                    <w:bottom w:val="single" w:sz="6" w:space="15" w:color="DDDDDD"/>
                    <w:right w:val="single" w:sz="6" w:space="26" w:color="DDDDDD"/>
                  </w:divBdr>
                  <w:divsChild>
                    <w:div w:id="21105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2017-12-07T08:14:00Z</dcterms:modified>
</cp:coreProperties>
</file>